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Rule="auto"/>
        <w:ind w:right="-20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EDITAL DE PREGÃO ELETRÔNICO Nº 01 / 2020</w:t>
      </w:r>
    </w:p>
    <w:p w:rsidR="00000000" w:rsidDel="00000000" w:rsidP="00000000" w:rsidRDefault="00000000" w:rsidRPr="00000000" w14:paraId="00000002">
      <w:pPr>
        <w:spacing w:after="120" w:before="120" w:lineRule="auto"/>
        <w:ind w:right="-20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(SISTEMA DE REGISTRO DE PREÇOS)</w:t>
      </w:r>
    </w:p>
    <w:p w:rsidR="00000000" w:rsidDel="00000000" w:rsidP="00000000" w:rsidRDefault="00000000" w:rsidRPr="00000000" w14:paraId="00000003">
      <w:pPr>
        <w:spacing w:after="120" w:before="120" w:lineRule="auto"/>
        <w:ind w:right="-20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(Processo Administrativo n° 23242.000779/2020-78)</w:t>
      </w:r>
    </w:p>
    <w:p w:rsidR="00000000" w:rsidDel="00000000" w:rsidP="00000000" w:rsidRDefault="00000000" w:rsidRPr="00000000" w14:paraId="00000004">
      <w:pPr>
        <w:spacing w:after="120" w:before="120" w:lineRule="auto"/>
        <w:ind w:right="-20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Rule="auto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vertAlign w:val="baseline"/>
          <w:rtl w:val="0"/>
        </w:rPr>
        <w:t xml:space="preserve">ANEXO VI -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MODELO DE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highlight w:val="white"/>
          <w:rtl w:val="0"/>
        </w:rPr>
        <w:t xml:space="preserve">CARTA PROPOSTA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line="276" w:lineRule="auto"/>
        <w:jc w:val="center"/>
        <w:rPr>
          <w:rFonts w:ascii="Arial" w:cs="Arial" w:eastAsia="Arial" w:hAnsi="Arial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line="360" w:lineRule="auto"/>
        <w:ind w:firstLine="709"/>
        <w:jc w:val="both"/>
        <w:rPr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vertAlign w:val="baseline"/>
          <w:rtl w:val="0"/>
        </w:rPr>
        <w:t xml:space="preserve">A Empresa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XXXXXXXXXXX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vertAlign w:val="baseline"/>
          <w:rtl w:val="0"/>
        </w:rPr>
        <w:t xml:space="preserve">, CNPJ: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vertAlign w:val="baseline"/>
          <w:rtl w:val="0"/>
        </w:rPr>
        <w:t xml:space="preserve">XX.XXX.XXX/XXXX-XX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vertAlign w:val="baseline"/>
          <w:rtl w:val="0"/>
        </w:rPr>
        <w:t xml:space="preserve">, situada no endereço Rua/Av.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vertAlign w:val="baseline"/>
          <w:rtl w:val="0"/>
        </w:rPr>
        <w:t xml:space="preserve">xxxxx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vertAlign w:val="baseline"/>
          <w:rtl w:val="0"/>
        </w:rPr>
        <w:t xml:space="preserve">, nº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vertAlign w:val="baseline"/>
          <w:rtl w:val="0"/>
        </w:rPr>
        <w:t xml:space="preserve">xxxx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vertAlign w:val="baseline"/>
          <w:rtl w:val="0"/>
        </w:rPr>
        <w:t xml:space="preserve">, Bairro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vertAlign w:val="baseline"/>
          <w:rtl w:val="0"/>
        </w:rPr>
        <w:t xml:space="preserve">xxxxx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vertAlign w:val="baseline"/>
          <w:rtl w:val="0"/>
        </w:rPr>
        <w:t xml:space="preserve"> CEP.: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vertAlign w:val="baseline"/>
          <w:rtl w:val="0"/>
        </w:rPr>
        <w:t xml:space="preserve">xx.xxx-xxx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vertAlign w:val="baseline"/>
          <w:rtl w:val="0"/>
        </w:rPr>
        <w:t xml:space="preserve">, Cidade de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vertAlign w:val="baseline"/>
          <w:rtl w:val="0"/>
        </w:rPr>
        <w:t xml:space="preserve">xxxxxxx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vertAlign w:val="baseline"/>
          <w:rtl w:val="0"/>
        </w:rPr>
        <w:t xml:space="preserve">, UF, fone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vertAlign w:val="baseline"/>
          <w:rtl w:val="0"/>
        </w:rPr>
        <w:t xml:space="preserve">(xx) xxxx-xxxx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vertAlign w:val="baseline"/>
          <w:rtl w:val="0"/>
        </w:rPr>
        <w:t xml:space="preserve"> E-mail: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vertAlign w:val="baseline"/>
          <w:rtl w:val="0"/>
        </w:rPr>
        <w:t xml:space="preserve">xxx@xxx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vertAlign w:val="baseline"/>
          <w:rtl w:val="0"/>
        </w:rPr>
        <w:t xml:space="preserve">, apresenta proposta discriminada para o(s) item(ns) abaixo arrolado(s) vinculando-o a licitação supracitada,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vertAlign w:val="baseline"/>
          <w:rtl w:val="0"/>
        </w:rPr>
        <w:t xml:space="preserve">disponibilizando,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vertAlign w:val="baseline"/>
          <w:rtl w:val="0"/>
        </w:rPr>
        <w:t xml:space="preserve">também,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vertAlign w:val="baseline"/>
          <w:rtl w:val="0"/>
        </w:rPr>
        <w:t xml:space="preserve"> o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catálogo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vertAlign w:val="baseline"/>
          <w:rtl w:val="0"/>
        </w:rPr>
        <w:t xml:space="preserve"> ou folheto para verificação dos pormenores do material ofertado para análise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vertAlign w:val="baseline"/>
          <w:rtl w:val="0"/>
        </w:rPr>
        <w:t xml:space="preserve">pelo Pregoeiro e/ou Equipe Técnica, ao qual :</w:t>
      </w:r>
      <w:r w:rsidDel="00000000" w:rsidR="00000000" w:rsidRPr="00000000">
        <w:rPr>
          <w:rtl w:val="0"/>
        </w:rPr>
      </w:r>
    </w:p>
    <w:tbl>
      <w:tblPr>
        <w:tblStyle w:val="Table1"/>
        <w:tblW w:w="9297.0" w:type="dxa"/>
        <w:jc w:val="left"/>
        <w:tblInd w:w="-5.0" w:type="dxa"/>
        <w:tblLayout w:type="fixed"/>
        <w:tblLook w:val="0000"/>
      </w:tblPr>
      <w:tblGrid>
        <w:gridCol w:w="675"/>
        <w:gridCol w:w="3507"/>
        <w:gridCol w:w="1036"/>
        <w:gridCol w:w="851"/>
        <w:gridCol w:w="991"/>
        <w:gridCol w:w="963"/>
        <w:gridCol w:w="1274"/>
        <w:tblGridChange w:id="0">
          <w:tblGrid>
            <w:gridCol w:w="675"/>
            <w:gridCol w:w="3507"/>
            <w:gridCol w:w="1036"/>
            <w:gridCol w:w="851"/>
            <w:gridCol w:w="991"/>
            <w:gridCol w:w="963"/>
            <w:gridCol w:w="1274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spacing w:after="12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spacing w:after="12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  <w:rtl w:val="0"/>
              </w:rPr>
              <w:t xml:space="preserve">Descrição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spacing w:after="12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  <w:rtl w:val="0"/>
              </w:rPr>
              <w:t xml:space="preserve">Unidade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spacing w:after="12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  <w:rtl w:val="0"/>
              </w:rPr>
              <w:t xml:space="preserve">Marca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spacing w:after="12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  <w:rtl w:val="0"/>
              </w:rPr>
              <w:t xml:space="preserve">Modelo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spacing w:after="12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  <w:rtl w:val="0"/>
              </w:rPr>
              <w:t xml:space="preserve">Versão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spacing w:after="12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  <w:rtl w:val="0"/>
              </w:rPr>
              <w:t xml:space="preserve">Valor Unitário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spacing w:after="120"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120"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after="120"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120"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after="120"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after="120"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after="120"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spacing w:after="120"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after="120"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after="120"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120"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after="120"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after="120"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spacing w:after="120"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spacing w:after="120"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120"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spacing w:after="120"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spacing w:after="120"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after="120"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spacing w:after="120"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spacing w:after="120"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after="120" w:line="276" w:lineRule="auto"/>
        <w:jc w:val="both"/>
        <w:rPr>
          <w:rFonts w:ascii="Arial" w:cs="Arial" w:eastAsia="Arial" w:hAnsi="Arial"/>
          <w:color w:val="00000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120" w:line="276" w:lineRule="auto"/>
        <w:ind w:firstLine="709"/>
        <w:jc w:val="both"/>
        <w:rPr>
          <w:rFonts w:ascii="Arial" w:cs="Arial" w:eastAsia="Arial" w:hAnsi="Arial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vertAlign w:val="baseline"/>
          <w:rtl w:val="0"/>
        </w:rPr>
        <w:t xml:space="preserve">Dados Bancários para fins de pagamento:</w:t>
      </w:r>
    </w:p>
    <w:p w:rsidR="00000000" w:rsidDel="00000000" w:rsidP="00000000" w:rsidRDefault="00000000" w:rsidRPr="00000000" w14:paraId="00000026">
      <w:pPr>
        <w:spacing w:after="120" w:line="276" w:lineRule="auto"/>
        <w:ind w:firstLine="709"/>
        <w:jc w:val="both"/>
        <w:rPr>
          <w:rFonts w:ascii="Arial" w:cs="Arial" w:eastAsia="Arial" w:hAnsi="Arial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vertAlign w:val="baseline"/>
          <w:rtl w:val="0"/>
        </w:rPr>
        <w:t xml:space="preserve">Banco: (nome);</w:t>
      </w:r>
    </w:p>
    <w:p w:rsidR="00000000" w:rsidDel="00000000" w:rsidP="00000000" w:rsidRDefault="00000000" w:rsidRPr="00000000" w14:paraId="00000027">
      <w:pPr>
        <w:spacing w:after="120" w:line="276" w:lineRule="auto"/>
        <w:ind w:firstLine="709"/>
        <w:jc w:val="both"/>
        <w:rPr>
          <w:rFonts w:ascii="Arial" w:cs="Arial" w:eastAsia="Arial" w:hAnsi="Arial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vertAlign w:val="baseline"/>
          <w:rtl w:val="0"/>
        </w:rPr>
        <w:t xml:space="preserve">Agência: (número);</w:t>
      </w:r>
    </w:p>
    <w:p w:rsidR="00000000" w:rsidDel="00000000" w:rsidP="00000000" w:rsidRDefault="00000000" w:rsidRPr="00000000" w14:paraId="00000028">
      <w:pPr>
        <w:spacing w:after="120" w:line="276" w:lineRule="auto"/>
        <w:ind w:firstLine="709"/>
        <w:jc w:val="both"/>
        <w:rPr>
          <w:rFonts w:ascii="Arial" w:cs="Arial" w:eastAsia="Arial" w:hAnsi="Arial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vertAlign w:val="baseline"/>
          <w:rtl w:val="0"/>
        </w:rPr>
        <w:t xml:space="preserve">Conta Corrente: (número).</w:t>
      </w:r>
    </w:p>
    <w:p w:rsidR="00000000" w:rsidDel="00000000" w:rsidP="00000000" w:rsidRDefault="00000000" w:rsidRPr="00000000" w14:paraId="00000029">
      <w:pPr>
        <w:spacing w:after="120" w:line="276" w:lineRule="auto"/>
        <w:jc w:val="right"/>
        <w:rPr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vertAlign w:val="baseline"/>
          <w:rtl w:val="0"/>
        </w:rPr>
        <w:t xml:space="preserve">Local - UF, ___ de ________ de 2020.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120" w:line="276" w:lineRule="auto"/>
        <w:jc w:val="both"/>
        <w:rPr>
          <w:rFonts w:ascii="Arial" w:cs="Arial" w:eastAsia="Arial" w:hAnsi="Arial"/>
          <w:color w:val="00000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120" w:line="276" w:lineRule="auto"/>
        <w:jc w:val="both"/>
        <w:rPr>
          <w:rFonts w:ascii="Arial" w:cs="Arial" w:eastAsia="Arial" w:hAnsi="Arial"/>
          <w:color w:val="00000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vertAlign w:val="baseline"/>
          <w:rtl w:val="0"/>
        </w:rPr>
        <w:t xml:space="preserve">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center"/>
        <w:rPr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vertAlign w:val="baseline"/>
          <w:rtl w:val="0"/>
        </w:rPr>
        <w:t xml:space="preserve">Representante Legal: (Nome)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center"/>
        <w:rPr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vertAlign w:val="baseline"/>
          <w:rtl w:val="0"/>
        </w:rPr>
        <w:t xml:space="preserve">CPF.: xxx.xxx.xxx-xx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Arial" w:cs="Arial" w:eastAsia="Arial" w:hAnsi="Arial"/>
          <w:color w:val="00000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tabs>
          <w:tab w:val="left" w:pos="5640"/>
        </w:tabs>
        <w:rPr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134" w:top="1814" w:left="1701" w:right="1134" w:header="567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9">
    <w:pPr>
      <w:spacing w:after="170" w:before="170" w:lineRule="auto"/>
      <w:jc w:val="center"/>
      <w:rPr>
        <w:vertAlign w:val="baseline"/>
      </w:rPr>
    </w:pPr>
    <w:r w:rsidDel="00000000" w:rsidR="00000000" w:rsidRPr="00000000">
      <w:rPr>
        <w:vertAlign w:val="baseline"/>
        <w:rtl w:val="0"/>
      </w:rPr>
      <w:t xml:space="preserve">IFFarroupilha – </w:t>
    </w:r>
    <w:r w:rsidDel="00000000" w:rsidR="00000000" w:rsidRPr="00000000">
      <w:rPr>
        <w:i w:val="1"/>
        <w:vertAlign w:val="baseline"/>
        <w:rtl w:val="0"/>
      </w:rPr>
      <w:t xml:space="preserve">Campus</w:t>
    </w:r>
    <w:r w:rsidDel="00000000" w:rsidR="00000000" w:rsidRPr="00000000">
      <w:rPr>
        <w:vertAlign w:val="baseline"/>
        <w:rtl w:val="0"/>
      </w:rPr>
      <w:t xml:space="preserve"> Santa Rosa   PROPOSTA      SRP 1.20</w:t>
    </w:r>
    <w:r w:rsidDel="00000000" w:rsidR="00000000" w:rsidRPr="00000000">
      <w:rPr>
        <w:rtl w:val="0"/>
      </w:rPr>
      <w:t xml:space="preserve">20</w:t>
    </w:r>
    <w:r w:rsidDel="00000000" w:rsidR="00000000" w:rsidRPr="00000000">
      <w:rPr>
        <w:vertAlign w:val="baseline"/>
        <w:rtl w:val="0"/>
      </w:rPr>
      <w:t xml:space="preserve">            Lauda </w:t>
    </w:r>
    <w:r w:rsidDel="00000000" w:rsidR="00000000" w:rsidRPr="00000000">
      <w:rPr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vertAlign w:val="baseline"/>
        <w:rtl w:val="0"/>
      </w:rPr>
      <w:t xml:space="preserve"> de </w:t>
    </w:r>
    <w:r w:rsidDel="00000000" w:rsidR="00000000" w:rsidRPr="00000000">
      <w:rPr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vertAlign w:val="baseline"/>
        <w:rtl w:val="0"/>
      </w:rPr>
      <w:t xml:space="preserve">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jc w:val="center"/>
      <w:rPr>
        <w:vertAlign w:val="baseline"/>
      </w:rPr>
    </w:pPr>
    <w:r w:rsidDel="00000000" w:rsidR="00000000" w:rsidRPr="00000000">
      <w:rPr>
        <w:rFonts w:ascii="Verdana" w:cs="Verdana" w:eastAsia="Verdana" w:hAnsi="Verdana"/>
        <w:b w:val="1"/>
        <w:sz w:val="18"/>
        <w:szCs w:val="18"/>
      </w:rPr>
      <w:drawing>
        <wp:inline distB="114300" distT="114300" distL="114300" distR="114300">
          <wp:extent cx="5759775" cy="8255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9775" cy="8255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